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CA" w:rsidRPr="00AC7831" w:rsidRDefault="00350CCA" w:rsidP="00350CCA">
      <w:pPr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C7831">
        <w:rPr>
          <w:rFonts w:ascii="標楷體" w:eastAsia="標楷體" w:hAnsi="標楷體" w:hint="eastAsia"/>
          <w:b/>
          <w:sz w:val="36"/>
          <w:szCs w:val="36"/>
        </w:rPr>
        <w:t>國立</w:t>
      </w:r>
      <w:proofErr w:type="gramStart"/>
      <w:r w:rsidRPr="00AC7831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AC7831">
        <w:rPr>
          <w:rFonts w:ascii="標楷體" w:eastAsia="標楷體" w:hAnsi="標楷體" w:hint="eastAsia"/>
          <w:b/>
          <w:sz w:val="36"/>
          <w:szCs w:val="36"/>
        </w:rPr>
        <w:t>中教育</w:t>
      </w:r>
      <w:bookmarkStart w:id="0" w:name="_GoBack"/>
      <w:bookmarkEnd w:id="0"/>
      <w:r w:rsidRPr="00AC7831">
        <w:rPr>
          <w:rFonts w:ascii="標楷體" w:eastAsia="標楷體" w:hAnsi="標楷體" w:hint="eastAsia"/>
          <w:b/>
          <w:sz w:val="36"/>
          <w:szCs w:val="36"/>
        </w:rPr>
        <w:t>大學學生生活學習助學金</w:t>
      </w:r>
    </w:p>
    <w:p w:rsidR="00350CCA" w:rsidRPr="00873B5E" w:rsidRDefault="00350CCA" w:rsidP="00350CCA">
      <w:pPr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C7831">
        <w:rPr>
          <w:rFonts w:ascii="標楷體" w:eastAsia="標楷體" w:hAnsi="標楷體" w:hint="eastAsia"/>
          <w:b/>
          <w:sz w:val="36"/>
          <w:szCs w:val="36"/>
        </w:rPr>
        <w:t>助學單位申請切結書</w:t>
      </w:r>
    </w:p>
    <w:p w:rsidR="00350CCA" w:rsidRDefault="00350CCA" w:rsidP="00350CCA">
      <w:pPr>
        <w:pStyle w:val="a3"/>
        <w:jc w:val="both"/>
        <w:rPr>
          <w:u w:val="single"/>
        </w:rPr>
      </w:pPr>
      <w:r w:rsidRPr="00AC7831">
        <w:rPr>
          <w:rFonts w:hint="eastAsia"/>
          <w:sz w:val="32"/>
          <w:szCs w:val="32"/>
        </w:rPr>
        <w:t>本單位</w:t>
      </w:r>
      <w:r>
        <w:rPr>
          <w:rFonts w:hint="eastAsia"/>
          <w:u w:val="single"/>
        </w:rPr>
        <w:t xml:space="preserve">                                             </w:t>
      </w:r>
      <w:r w:rsidRPr="00AC7831">
        <w:rPr>
          <w:rFonts w:hint="eastAsia"/>
        </w:rPr>
        <w:t>（單位名稱）</w:t>
      </w:r>
    </w:p>
    <w:p w:rsidR="00350CCA" w:rsidRDefault="00350CCA" w:rsidP="00350CCA">
      <w:pPr>
        <w:pStyle w:val="a3"/>
        <w:jc w:val="both"/>
      </w:pPr>
      <w:r>
        <w:rPr>
          <w:rFonts w:hint="eastAsia"/>
        </w:rPr>
        <w:t>，知悉</w:t>
      </w:r>
      <w:r w:rsidRPr="00AC7831">
        <w:rPr>
          <w:rFonts w:hint="eastAsia"/>
          <w:b/>
        </w:rPr>
        <w:t>學生生活學習助學金</w:t>
      </w:r>
      <w:r w:rsidRPr="00AC7831">
        <w:rPr>
          <w:rFonts w:hint="eastAsia"/>
        </w:rPr>
        <w:t>依據</w:t>
      </w:r>
      <w:r>
        <w:rPr>
          <w:rFonts w:hint="eastAsia"/>
        </w:rPr>
        <w:t>本校</w:t>
      </w:r>
      <w:r w:rsidRPr="00AC7831">
        <w:t>學生兼任助理學習與勞動權益保障處理要點</w:t>
      </w:r>
      <w:r>
        <w:rPr>
          <w:rFonts w:hint="eastAsia"/>
        </w:rPr>
        <w:t>，為</w:t>
      </w:r>
      <w:r w:rsidRPr="00AC7831">
        <w:rPr>
          <w:rFonts w:hint="eastAsia"/>
        </w:rPr>
        <w:t>「學習型」之服務</w:t>
      </w:r>
      <w:r>
        <w:rPr>
          <w:rFonts w:hint="eastAsia"/>
        </w:rPr>
        <w:t>學習，本單位將確保以下學生進行本單位生活服務學習內容皆</w:t>
      </w:r>
      <w:r w:rsidRPr="00AC7831">
        <w:rPr>
          <w:rFonts w:hint="eastAsia"/>
        </w:rPr>
        <w:t>符合助學金實施要點原則，如產生相關爭議</w:t>
      </w:r>
      <w:r>
        <w:rPr>
          <w:rFonts w:hint="eastAsia"/>
        </w:rPr>
        <w:t>，將</w:t>
      </w:r>
      <w:r w:rsidRPr="00AC7831">
        <w:rPr>
          <w:rFonts w:hint="eastAsia"/>
        </w:rPr>
        <w:t>自行</w:t>
      </w:r>
      <w:r>
        <w:rPr>
          <w:rFonts w:hint="eastAsia"/>
        </w:rPr>
        <w:t>負責處置</w:t>
      </w:r>
      <w:r w:rsidRPr="00AC7831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3042"/>
        <w:gridCol w:w="3042"/>
      </w:tblGrid>
      <w:tr w:rsidR="00350CCA" w:rsidRPr="00873B5E" w:rsidTr="002C4E8E"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D4D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D4D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4D4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350CCA" w:rsidRPr="00873B5E" w:rsidTr="002C4E8E"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0CCA" w:rsidRPr="00873B5E" w:rsidTr="002C4E8E"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0CCA" w:rsidRPr="00873B5E" w:rsidTr="002C4E8E"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0CCA" w:rsidRPr="00873B5E" w:rsidTr="002C4E8E"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0CCA" w:rsidRPr="00873B5E" w:rsidTr="002C4E8E"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0CCA" w:rsidRPr="00873B5E" w:rsidTr="002C4E8E"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0CCA" w:rsidRPr="00873B5E" w:rsidTr="002C4E8E"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0CCA" w:rsidRPr="00873B5E" w:rsidTr="002C4E8E"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shd w:val="clear" w:color="auto" w:fill="auto"/>
            <w:vAlign w:val="center"/>
          </w:tcPr>
          <w:p w:rsidR="00350CCA" w:rsidRPr="00034D4D" w:rsidRDefault="00350CCA" w:rsidP="002C4E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50CCA" w:rsidRDefault="00350CCA" w:rsidP="00350CCA">
      <w:pPr>
        <w:rPr>
          <w:rFonts w:ascii="標楷體" w:eastAsia="標楷體" w:hAnsi="標楷體"/>
          <w:sz w:val="28"/>
        </w:rPr>
      </w:pPr>
      <w:r w:rsidRPr="00873B5E">
        <w:rPr>
          <w:rFonts w:ascii="標楷體" w:eastAsia="標楷體" w:hAnsi="標楷體" w:hint="eastAsia"/>
          <w:sz w:val="28"/>
        </w:rPr>
        <w:t xml:space="preserve">助學單位承辦人：  </w:t>
      </w:r>
    </w:p>
    <w:p w:rsidR="00350CCA" w:rsidRDefault="00350CCA" w:rsidP="00350CCA">
      <w:pPr>
        <w:rPr>
          <w:rFonts w:ascii="標楷體" w:eastAsia="標楷體" w:hAnsi="標楷體"/>
          <w:sz w:val="28"/>
        </w:rPr>
      </w:pPr>
      <w:r w:rsidRPr="00873B5E">
        <w:rPr>
          <w:rFonts w:ascii="標楷體" w:eastAsia="標楷體" w:hAnsi="標楷體" w:hint="eastAsia"/>
          <w:sz w:val="28"/>
        </w:rPr>
        <w:t xml:space="preserve">助學單位主管：    </w:t>
      </w:r>
    </w:p>
    <w:p w:rsidR="00350CCA" w:rsidRDefault="00350CCA" w:rsidP="00350CCA">
      <w:pPr>
        <w:jc w:val="righ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中華民國       年         月         日</w:t>
      </w:r>
    </w:p>
    <w:p w:rsidR="005F24A9" w:rsidRDefault="005F24A9"/>
    <w:sectPr w:rsidR="005F24A9" w:rsidSect="00350CCA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58E" w:rsidRDefault="0012558E" w:rsidP="00350CCA">
      <w:r>
        <w:separator/>
      </w:r>
    </w:p>
  </w:endnote>
  <w:endnote w:type="continuationSeparator" w:id="0">
    <w:p w:rsidR="0012558E" w:rsidRDefault="0012558E" w:rsidP="0035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58E" w:rsidRDefault="0012558E" w:rsidP="00350CCA">
      <w:r>
        <w:separator/>
      </w:r>
    </w:p>
  </w:footnote>
  <w:footnote w:type="continuationSeparator" w:id="0">
    <w:p w:rsidR="0012558E" w:rsidRDefault="0012558E" w:rsidP="00350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CA"/>
    <w:rsid w:val="0012558E"/>
    <w:rsid w:val="00350CCA"/>
    <w:rsid w:val="005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50CCA"/>
    <w:rPr>
      <w:rFonts w:ascii="標楷體" w:eastAsia="標楷體" w:hAnsi="標楷體"/>
      <w:sz w:val="28"/>
      <w:szCs w:val="22"/>
    </w:rPr>
  </w:style>
  <w:style w:type="character" w:customStyle="1" w:styleId="a4">
    <w:name w:val="問候 字元"/>
    <w:basedOn w:val="a0"/>
    <w:link w:val="a3"/>
    <w:uiPriority w:val="99"/>
    <w:rsid w:val="00350CCA"/>
    <w:rPr>
      <w:rFonts w:ascii="標楷體" w:eastAsia="標楷體" w:hAnsi="標楷體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350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0C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0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0CC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50CCA"/>
    <w:rPr>
      <w:rFonts w:ascii="標楷體" w:eastAsia="標楷體" w:hAnsi="標楷體"/>
      <w:sz w:val="28"/>
      <w:szCs w:val="22"/>
    </w:rPr>
  </w:style>
  <w:style w:type="character" w:customStyle="1" w:styleId="a4">
    <w:name w:val="問候 字元"/>
    <w:basedOn w:val="a0"/>
    <w:link w:val="a3"/>
    <w:uiPriority w:val="99"/>
    <w:rsid w:val="00350CCA"/>
    <w:rPr>
      <w:rFonts w:ascii="標楷體" w:eastAsia="標楷體" w:hAnsi="標楷體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350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0CC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50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0CC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2015-11-02T08:48:00Z</dcterms:created>
  <dcterms:modified xsi:type="dcterms:W3CDTF">2015-11-02T08:50:00Z</dcterms:modified>
</cp:coreProperties>
</file>